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AB3E8B">
        <w:rPr>
          <w:sz w:val="26"/>
          <w:szCs w:val="26"/>
        </w:rPr>
        <w:t>345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7D011E" w:rsidRPr="00AB3E8B" w:rsidP="00AB3E8B">
      <w:pPr>
        <w:jc w:val="right"/>
        <w:rPr>
          <w:sz w:val="26"/>
          <w:szCs w:val="26"/>
        </w:rPr>
      </w:pPr>
      <w:r w:rsidRPr="00AB3E8B">
        <w:rPr>
          <w:bCs/>
          <w:sz w:val="26"/>
          <w:szCs w:val="26"/>
        </w:rPr>
        <w:t>86MS0048-01-2025-001162-91</w:t>
      </w:r>
    </w:p>
    <w:p w:rsidR="0006793F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AB3E8B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марта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ООО </w:t>
      </w:r>
      <w:r w:rsidRPr="00952282" w:rsidR="0002220A">
        <w:rPr>
          <w:sz w:val="26"/>
          <w:szCs w:val="26"/>
        </w:rPr>
        <w:t>«</w:t>
      </w:r>
      <w:r>
        <w:rPr>
          <w:sz w:val="26"/>
          <w:szCs w:val="26"/>
        </w:rPr>
        <w:t>Частное охранное предприятие охранное агентство «Альфа-Щит-Нижневартовск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Олейникова Алексея Ивановича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A2539B"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 xml:space="preserve">уроженца </w:t>
      </w:r>
      <w:r w:rsidR="00A2539B"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A2539B"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A2539B">
        <w:t>***</w:t>
      </w:r>
      <w:r w:rsidRPr="00952282" w:rsidR="00084380"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AB3E8B">
        <w:rPr>
          <w:sz w:val="26"/>
          <w:szCs w:val="26"/>
        </w:rPr>
        <w:t>Олейников А</w:t>
      </w:r>
      <w:r w:rsidR="00BA47B3">
        <w:rPr>
          <w:sz w:val="26"/>
          <w:szCs w:val="26"/>
        </w:rPr>
        <w:t>.</w:t>
      </w:r>
      <w:r w:rsidR="00AB3E8B">
        <w:rPr>
          <w:sz w:val="26"/>
          <w:szCs w:val="26"/>
        </w:rPr>
        <w:t>И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«Частное охранное предприятие охранное агентство «Альфа-Щит-Нижневартовск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B3E8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</w:t>
      </w:r>
      <w:r w:rsidRPr="008A0110">
        <w:rPr>
          <w:color w:val="000099"/>
          <w:sz w:val="26"/>
          <w:szCs w:val="26"/>
        </w:rPr>
        <w:t>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AB3E8B">
        <w:rPr>
          <w:color w:val="000099"/>
          <w:sz w:val="26"/>
          <w:szCs w:val="26"/>
        </w:rPr>
        <w:t>18</w:t>
      </w:r>
      <w:r w:rsidRPr="008A0110">
        <w:rPr>
          <w:color w:val="000099"/>
          <w:sz w:val="26"/>
          <w:szCs w:val="26"/>
        </w:rPr>
        <w:t xml:space="preserve"> </w:t>
      </w:r>
      <w:r w:rsidR="00AB3E8B">
        <w:rPr>
          <w:color w:val="000099"/>
          <w:sz w:val="26"/>
          <w:szCs w:val="26"/>
        </w:rPr>
        <w:t>декабря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AB3E8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Олейников А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, о времени и месте рассмотрения </w:t>
      </w:r>
      <w:r w:rsidRPr="008A0110">
        <w:rPr>
          <w:sz w:val="26"/>
          <w:szCs w:val="26"/>
        </w:rPr>
        <w:t>административного материала, извещен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</w:t>
      </w:r>
      <w:r w:rsidRPr="008A0110">
        <w:rPr>
          <w:sz w:val="26"/>
          <w:szCs w:val="26"/>
        </w:rPr>
        <w:t>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AB3E8B">
        <w:rPr>
          <w:sz w:val="26"/>
          <w:szCs w:val="26"/>
        </w:rPr>
        <w:t>Олейникова А</w:t>
      </w:r>
      <w:r w:rsidR="00BA47B3">
        <w:rPr>
          <w:sz w:val="26"/>
          <w:szCs w:val="26"/>
        </w:rPr>
        <w:t>.</w:t>
      </w:r>
      <w:r w:rsidR="00AB3E8B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</w:t>
      </w:r>
      <w:r w:rsidRPr="008A0110">
        <w:rPr>
          <w:sz w:val="26"/>
          <w:szCs w:val="26"/>
        </w:rPr>
        <w:t>б отложении рассмотрения дела 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AB3E8B">
        <w:rPr>
          <w:sz w:val="26"/>
          <w:szCs w:val="26"/>
        </w:rPr>
        <w:t>Олейникова А</w:t>
      </w:r>
      <w:r w:rsidR="00BA47B3">
        <w:rPr>
          <w:sz w:val="26"/>
          <w:szCs w:val="26"/>
        </w:rPr>
        <w:t>.</w:t>
      </w:r>
      <w:r w:rsidR="00AB3E8B">
        <w:rPr>
          <w:sz w:val="26"/>
          <w:szCs w:val="26"/>
        </w:rPr>
        <w:t>И</w:t>
      </w:r>
      <w:r w:rsidR="00BA47B3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AB3E8B">
        <w:rPr>
          <w:sz w:val="26"/>
          <w:szCs w:val="26"/>
        </w:rPr>
        <w:t>581479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AB3E8B">
        <w:rPr>
          <w:sz w:val="26"/>
          <w:szCs w:val="26"/>
        </w:rPr>
        <w:t>20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DD6664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AB3E8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AB3E8B">
        <w:rPr>
          <w:sz w:val="26"/>
          <w:szCs w:val="26"/>
        </w:rPr>
        <w:t>18</w:t>
      </w:r>
      <w:r w:rsidRPr="008A0110" w:rsidR="008D4933">
        <w:rPr>
          <w:sz w:val="26"/>
          <w:szCs w:val="26"/>
        </w:rPr>
        <w:t>.</w:t>
      </w:r>
      <w:r w:rsidR="00DD6664">
        <w:rPr>
          <w:sz w:val="26"/>
          <w:szCs w:val="26"/>
        </w:rPr>
        <w:t>1</w:t>
      </w:r>
      <w:r w:rsidR="00AB3E8B">
        <w:rPr>
          <w:sz w:val="26"/>
          <w:szCs w:val="26"/>
        </w:rPr>
        <w:t>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AB3E8B">
        <w:rPr>
          <w:sz w:val="26"/>
          <w:szCs w:val="26"/>
        </w:rPr>
        <w:t>ООО «Частное охранное предприятие охранное агентство «Альфа-Щит-Нижневартовск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AB3E8B">
        <w:rPr>
          <w:sz w:val="26"/>
          <w:szCs w:val="26"/>
        </w:rPr>
        <w:t>14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A07109">
        <w:rPr>
          <w:sz w:val="26"/>
          <w:szCs w:val="26"/>
        </w:rPr>
        <w:t>1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частью 2 ста</w:t>
      </w:r>
      <w:r w:rsidRPr="008A0110">
        <w:rPr>
          <w:sz w:val="26"/>
          <w:szCs w:val="26"/>
        </w:rPr>
        <w:t xml:space="preserve">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</w:t>
      </w:r>
      <w:r w:rsidRPr="008A0110">
        <w:rPr>
          <w:sz w:val="26"/>
          <w:szCs w:val="26"/>
        </w:rPr>
        <w:t>производстве и профессиональных з</w:t>
      </w:r>
      <w:r w:rsidRPr="008A0110">
        <w:rPr>
          <w:sz w:val="26"/>
          <w:szCs w:val="26"/>
        </w:rPr>
        <w:t>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</w:t>
      </w:r>
      <w:r w:rsidRPr="008A0110">
        <w:rPr>
          <w:sz w:val="26"/>
          <w:szCs w:val="26"/>
        </w:rPr>
        <w:t>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</w:t>
      </w:r>
      <w:r w:rsidRPr="008A0110">
        <w:rPr>
          <w:sz w:val="26"/>
          <w:szCs w:val="26"/>
        </w:rPr>
        <w:t>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</w:t>
      </w:r>
      <w:r w:rsidRPr="008A0110">
        <w:rPr>
          <w:sz w:val="26"/>
          <w:szCs w:val="26"/>
        </w:rPr>
        <w:t xml:space="preserve">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</w:t>
      </w:r>
      <w:r w:rsidRPr="008A0110">
        <w:rPr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AB3E8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</w:t>
      </w:r>
      <w:r w:rsidRPr="008A0110">
        <w:rPr>
          <w:sz w:val="26"/>
          <w:szCs w:val="26"/>
        </w:rPr>
        <w:t xml:space="preserve">енсионного и социального страхования РФ по ХМАО – Югре Управления организации администрирования страховых взносов </w:t>
      </w:r>
      <w:r w:rsidR="00AB3E8B">
        <w:rPr>
          <w:sz w:val="26"/>
          <w:szCs w:val="26"/>
        </w:rPr>
        <w:t>директором</w:t>
      </w:r>
      <w:r w:rsidR="00DD6664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«Частное охранное предприятие охранное агентство «Альфа-Щит-Нижневартовск</w:t>
      </w:r>
      <w:r w:rsidR="00DD6664">
        <w:rPr>
          <w:sz w:val="26"/>
          <w:szCs w:val="26"/>
        </w:rPr>
        <w:t xml:space="preserve">» </w:t>
      </w:r>
      <w:r w:rsidR="00AB3E8B">
        <w:rPr>
          <w:sz w:val="26"/>
          <w:szCs w:val="26"/>
        </w:rPr>
        <w:t>Олейников А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B3E8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AB3E8B">
        <w:rPr>
          <w:sz w:val="26"/>
          <w:szCs w:val="26"/>
        </w:rPr>
        <w:t>18</w:t>
      </w:r>
      <w:r w:rsidRPr="008A0110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декабря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AB3E8B">
        <w:rPr>
          <w:sz w:val="26"/>
          <w:szCs w:val="26"/>
        </w:rPr>
        <w:t>Олейникова А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</w:t>
      </w:r>
      <w:r w:rsidRPr="008A0110">
        <w:rPr>
          <w:sz w:val="26"/>
          <w:szCs w:val="26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</w:t>
      </w:r>
      <w:r w:rsidRPr="008A0110">
        <w:rPr>
          <w:sz w:val="26"/>
          <w:szCs w:val="26"/>
        </w:rPr>
        <w:t>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</w:t>
      </w:r>
      <w:r w:rsidRPr="008A0110">
        <w:rPr>
          <w:sz w:val="26"/>
          <w:szCs w:val="26"/>
        </w:rPr>
        <w:t>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</w:t>
      </w:r>
      <w:r w:rsidRPr="008A0110">
        <w:rPr>
          <w:sz w:val="26"/>
          <w:szCs w:val="26"/>
        </w:rPr>
        <w:t>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 w:rsidRPr="008A0110">
        <w:rPr>
          <w:sz w:val="26"/>
          <w:szCs w:val="26"/>
        </w:rPr>
        <w:t>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</w:t>
      </w:r>
      <w:r w:rsidRPr="008A0110">
        <w:rPr>
          <w:sz w:val="26"/>
          <w:szCs w:val="26"/>
        </w:rPr>
        <w:t>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8A0110">
        <w:rPr>
          <w:sz w:val="26"/>
          <w:szCs w:val="26"/>
        </w:rPr>
        <w:t>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AB3E8B">
        <w:rPr>
          <w:sz w:val="26"/>
          <w:szCs w:val="26"/>
        </w:rPr>
        <w:t>Олейникова А</w:t>
      </w:r>
      <w:r w:rsidRPr="008E2B3F"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>к административной ответственности за совершение аналогичных правонарушений, и приходит к выводу, что наказание необходимо назначить в виде</w:t>
      </w:r>
      <w:r w:rsidRPr="008E2B3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="00DD6664">
        <w:rPr>
          <w:sz w:val="26"/>
          <w:szCs w:val="26"/>
        </w:rPr>
        <w:t xml:space="preserve"> </w:t>
      </w:r>
      <w:r>
        <w:rPr>
          <w:sz w:val="26"/>
          <w:szCs w:val="26"/>
        </w:rPr>
        <w:t>ООО «Частное охранное предприятие охранное агентство «Альфа-Щит-Нижневартовск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Олейникова Алексея Ивановича</w:t>
      </w:r>
      <w:r w:rsidRPr="008A0110">
        <w:rPr>
          <w:sz w:val="26"/>
          <w:szCs w:val="26"/>
        </w:rPr>
        <w:t xml:space="preserve"> 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</w:t>
      </w:r>
      <w:r w:rsidRPr="008A0110">
        <w:rPr>
          <w:sz w:val="26"/>
          <w:szCs w:val="26"/>
        </w:rPr>
        <w:t xml:space="preserve">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39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6793F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2539B"/>
    <w:rsid w:val="00A36808"/>
    <w:rsid w:val="00AB3E8B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